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BD563" w14:textId="016052C6" w:rsidR="00D304EB" w:rsidRPr="00147213" w:rsidRDefault="00D304EB">
      <w:pPr>
        <w:rPr>
          <w:rFonts w:ascii="Arial" w:hAnsi="Arial" w:cs="Arial"/>
        </w:rPr>
      </w:pPr>
    </w:p>
    <w:p w14:paraId="67541852" w14:textId="2035E9F1" w:rsidR="00955972" w:rsidRPr="00147213" w:rsidRDefault="00955972">
      <w:pPr>
        <w:rPr>
          <w:rFonts w:ascii="Arial" w:hAnsi="Arial" w:cs="Arial"/>
        </w:rPr>
      </w:pPr>
    </w:p>
    <w:p w14:paraId="4F5C93EC" w14:textId="2DA3A89D" w:rsidR="00955972" w:rsidRPr="00147213" w:rsidRDefault="00955972">
      <w:pPr>
        <w:rPr>
          <w:rFonts w:ascii="Arial" w:hAnsi="Arial" w:cs="Arial"/>
        </w:rPr>
      </w:pPr>
    </w:p>
    <w:p w14:paraId="7A886DBE" w14:textId="5EE702A4" w:rsidR="00955972" w:rsidRPr="00147213" w:rsidRDefault="00955972">
      <w:pPr>
        <w:rPr>
          <w:rFonts w:ascii="Arial" w:hAnsi="Arial" w:cs="Arial"/>
        </w:rPr>
      </w:pPr>
    </w:p>
    <w:p w14:paraId="5F5D27B7" w14:textId="13C98507" w:rsidR="00955972" w:rsidRPr="00147213" w:rsidRDefault="00955972">
      <w:pPr>
        <w:rPr>
          <w:rFonts w:ascii="Arial" w:hAnsi="Arial" w:cs="Arial"/>
        </w:rPr>
      </w:pPr>
    </w:p>
    <w:p w14:paraId="35012673" w14:textId="082CD981" w:rsidR="00955972" w:rsidRPr="00147213" w:rsidRDefault="00955972" w:rsidP="00147213">
      <w:pPr>
        <w:jc w:val="center"/>
        <w:rPr>
          <w:rFonts w:ascii="Arial" w:hAnsi="Arial" w:cs="Arial"/>
          <w:b/>
          <w:bCs/>
          <w:color w:val="FF0000"/>
        </w:rPr>
      </w:pPr>
    </w:p>
    <w:p w14:paraId="3BA0E788" w14:textId="29C78EAD" w:rsidR="00955972" w:rsidRPr="00147213" w:rsidRDefault="00147213" w:rsidP="00147213">
      <w:pPr>
        <w:jc w:val="center"/>
        <w:rPr>
          <w:rFonts w:ascii="Arial" w:hAnsi="Arial" w:cs="Arial"/>
          <w:b/>
          <w:bCs/>
          <w:color w:val="FF0000"/>
        </w:rPr>
      </w:pPr>
      <w:r w:rsidRPr="00147213">
        <w:rPr>
          <w:rFonts w:ascii="Arial" w:hAnsi="Arial" w:cs="Arial"/>
          <w:b/>
          <w:bCs/>
          <w:color w:val="FF0000"/>
        </w:rPr>
        <w:t>Annual Report on Complaints</w:t>
      </w:r>
    </w:p>
    <w:p w14:paraId="4AC15928" w14:textId="77777777" w:rsidR="00147213" w:rsidRDefault="00147213">
      <w:pPr>
        <w:rPr>
          <w:rFonts w:ascii="Arial" w:hAnsi="Arial" w:cs="Arial"/>
        </w:rPr>
      </w:pPr>
    </w:p>
    <w:p w14:paraId="38965A11" w14:textId="77777777" w:rsidR="00E033F8" w:rsidRPr="00147213" w:rsidRDefault="00E033F8">
      <w:pPr>
        <w:rPr>
          <w:rFonts w:ascii="Arial" w:hAnsi="Arial" w:cs="Arial"/>
        </w:rPr>
      </w:pPr>
    </w:p>
    <w:p w14:paraId="13C6CFDA" w14:textId="49F400D6" w:rsidR="00147213" w:rsidRPr="00147213" w:rsidRDefault="00147213">
      <w:pPr>
        <w:rPr>
          <w:rFonts w:ascii="Arial" w:hAnsi="Arial" w:cs="Arial"/>
          <w:b/>
          <w:bCs/>
        </w:rPr>
      </w:pPr>
      <w:r w:rsidRPr="00147213">
        <w:rPr>
          <w:rFonts w:ascii="Arial" w:hAnsi="Arial" w:cs="Arial"/>
          <w:b/>
          <w:bCs/>
        </w:rPr>
        <w:t>Introduction</w:t>
      </w:r>
    </w:p>
    <w:p w14:paraId="4ABAE7B5" w14:textId="6FCE39BA" w:rsidR="00147213" w:rsidRDefault="00FC500C">
      <w:pPr>
        <w:rPr>
          <w:rFonts w:ascii="Arial" w:hAnsi="Arial" w:cs="Arial"/>
        </w:rPr>
      </w:pPr>
      <w:r>
        <w:rPr>
          <w:rFonts w:ascii="Arial" w:hAnsi="Arial" w:cs="Arial"/>
        </w:rPr>
        <w:t>Bradford Flower Homes Development Ltd (BFHD) is a member of the Housing Ombudsman Service which is the body which investigates social tenants’ complaints when they are not resolved internally.  The Housing Ombudsman published an updated complaint handling code in April 2024 which sets out its expectations of all landlords who are members of the Ombudsman Service.</w:t>
      </w:r>
      <w:r w:rsidR="00E033F8">
        <w:rPr>
          <w:rFonts w:ascii="Arial" w:hAnsi="Arial" w:cs="Arial"/>
        </w:rPr>
        <w:t xml:space="preserve">  Assessment against this code is published on our website alongside this report.</w:t>
      </w:r>
    </w:p>
    <w:p w14:paraId="1DDE0A41" w14:textId="77777777" w:rsidR="00FC500C" w:rsidRDefault="00FC500C">
      <w:pPr>
        <w:rPr>
          <w:rFonts w:ascii="Arial" w:hAnsi="Arial" w:cs="Arial"/>
        </w:rPr>
      </w:pPr>
    </w:p>
    <w:p w14:paraId="4CC9A8D1" w14:textId="77777777" w:rsidR="00E033F8" w:rsidRDefault="00E033F8">
      <w:pPr>
        <w:rPr>
          <w:rFonts w:ascii="Arial" w:hAnsi="Arial" w:cs="Arial"/>
        </w:rPr>
      </w:pPr>
    </w:p>
    <w:p w14:paraId="7433E628" w14:textId="77777777" w:rsidR="00FC500C" w:rsidRPr="00FC500C" w:rsidRDefault="00FC500C">
      <w:pPr>
        <w:rPr>
          <w:rFonts w:ascii="Arial" w:hAnsi="Arial" w:cs="Arial"/>
          <w:b/>
          <w:bCs/>
        </w:rPr>
      </w:pPr>
      <w:r w:rsidRPr="00FC500C">
        <w:rPr>
          <w:rFonts w:ascii="Arial" w:hAnsi="Arial" w:cs="Arial"/>
          <w:b/>
          <w:bCs/>
        </w:rPr>
        <w:t>Background</w:t>
      </w:r>
    </w:p>
    <w:p w14:paraId="04C8F9C7" w14:textId="78C82F92" w:rsidR="00FC500C" w:rsidRDefault="00FC500C">
      <w:pPr>
        <w:rPr>
          <w:rFonts w:ascii="Arial" w:hAnsi="Arial" w:cs="Arial"/>
        </w:rPr>
      </w:pPr>
      <w:r>
        <w:rPr>
          <w:rFonts w:ascii="Arial" w:hAnsi="Arial" w:cs="Arial"/>
        </w:rPr>
        <w:t xml:space="preserve">BFHD manage 10 properties that are for older person living. </w:t>
      </w:r>
    </w:p>
    <w:p w14:paraId="31B34C79" w14:textId="77777777" w:rsidR="00FC500C" w:rsidRDefault="00FC500C">
      <w:pPr>
        <w:rPr>
          <w:rFonts w:ascii="Arial" w:hAnsi="Arial" w:cs="Arial"/>
        </w:rPr>
      </w:pPr>
    </w:p>
    <w:p w14:paraId="0A56CA80" w14:textId="77777777" w:rsidR="00E033F8" w:rsidRDefault="00E033F8">
      <w:pPr>
        <w:rPr>
          <w:rFonts w:ascii="Arial" w:hAnsi="Arial" w:cs="Arial"/>
        </w:rPr>
      </w:pPr>
    </w:p>
    <w:p w14:paraId="03CF4A9F" w14:textId="77777777" w:rsidR="00FC500C" w:rsidRPr="00FC500C" w:rsidRDefault="00FC500C">
      <w:pPr>
        <w:rPr>
          <w:rFonts w:ascii="Arial" w:hAnsi="Arial" w:cs="Arial"/>
          <w:b/>
          <w:bCs/>
        </w:rPr>
      </w:pPr>
      <w:r w:rsidRPr="00FC500C">
        <w:rPr>
          <w:rFonts w:ascii="Arial" w:hAnsi="Arial" w:cs="Arial"/>
          <w:b/>
          <w:bCs/>
        </w:rPr>
        <w:t>Complaint Policy</w:t>
      </w:r>
    </w:p>
    <w:p w14:paraId="0558FA3F" w14:textId="1C7C60B1" w:rsidR="00FC500C" w:rsidRDefault="00FC500C">
      <w:pPr>
        <w:rPr>
          <w:rFonts w:ascii="Arial" w:hAnsi="Arial" w:cs="Arial"/>
        </w:rPr>
      </w:pPr>
      <w:r>
        <w:rPr>
          <w:rFonts w:ascii="Arial" w:hAnsi="Arial" w:cs="Arial"/>
        </w:rPr>
        <w:t xml:space="preserve">BFHD </w:t>
      </w:r>
      <w:r w:rsidR="00800B25">
        <w:rPr>
          <w:rFonts w:ascii="Arial" w:hAnsi="Arial" w:cs="Arial"/>
        </w:rPr>
        <w:t>reviewed the</w:t>
      </w:r>
      <w:r>
        <w:rPr>
          <w:rFonts w:ascii="Arial" w:hAnsi="Arial" w:cs="Arial"/>
        </w:rPr>
        <w:t xml:space="preserve"> Complaint Policy in </w:t>
      </w:r>
      <w:r w:rsidR="00800B25">
        <w:rPr>
          <w:rFonts w:ascii="Arial" w:hAnsi="Arial" w:cs="Arial"/>
        </w:rPr>
        <w:t>July</w:t>
      </w:r>
      <w:r>
        <w:rPr>
          <w:rFonts w:ascii="Arial" w:hAnsi="Arial" w:cs="Arial"/>
        </w:rPr>
        <w:t xml:space="preserve"> 202</w:t>
      </w:r>
      <w:r w:rsidR="00800B25">
        <w:rPr>
          <w:rFonts w:ascii="Arial" w:hAnsi="Arial" w:cs="Arial"/>
        </w:rPr>
        <w:t>5</w:t>
      </w:r>
      <w:r>
        <w:rPr>
          <w:rFonts w:ascii="Arial" w:hAnsi="Arial" w:cs="Arial"/>
        </w:rPr>
        <w:t xml:space="preserve"> and this is now published on the charity Website.   </w:t>
      </w:r>
    </w:p>
    <w:p w14:paraId="275BE365" w14:textId="77777777" w:rsidR="00FC500C" w:rsidRDefault="00FC500C">
      <w:pPr>
        <w:rPr>
          <w:rFonts w:ascii="Arial" w:hAnsi="Arial" w:cs="Arial"/>
        </w:rPr>
      </w:pPr>
    </w:p>
    <w:p w14:paraId="1B1A00F9" w14:textId="77777777" w:rsidR="00E033F8" w:rsidRDefault="00E033F8">
      <w:pPr>
        <w:rPr>
          <w:rFonts w:ascii="Arial" w:hAnsi="Arial" w:cs="Arial"/>
        </w:rPr>
      </w:pPr>
    </w:p>
    <w:p w14:paraId="09388BAA" w14:textId="77777777" w:rsidR="00FC500C" w:rsidRPr="00FC500C" w:rsidRDefault="00FC500C">
      <w:pPr>
        <w:rPr>
          <w:rFonts w:ascii="Arial" w:hAnsi="Arial" w:cs="Arial"/>
          <w:b/>
          <w:bCs/>
        </w:rPr>
      </w:pPr>
      <w:r w:rsidRPr="00FC500C">
        <w:rPr>
          <w:rFonts w:ascii="Arial" w:hAnsi="Arial" w:cs="Arial"/>
          <w:b/>
          <w:bCs/>
        </w:rPr>
        <w:t>Performance Summary</w:t>
      </w:r>
    </w:p>
    <w:p w14:paraId="64B3ACA4" w14:textId="5341AF4E" w:rsidR="00FC500C" w:rsidRDefault="00FC500C">
      <w:pPr>
        <w:rPr>
          <w:rFonts w:ascii="Arial" w:hAnsi="Arial" w:cs="Arial"/>
        </w:rPr>
      </w:pPr>
      <w:r>
        <w:rPr>
          <w:rFonts w:ascii="Arial" w:hAnsi="Arial" w:cs="Arial"/>
        </w:rPr>
        <w:t xml:space="preserve">BFHD </w:t>
      </w:r>
      <w:r w:rsidR="00800B25">
        <w:rPr>
          <w:rFonts w:ascii="Arial" w:hAnsi="Arial" w:cs="Arial"/>
        </w:rPr>
        <w:t xml:space="preserve">did not </w:t>
      </w:r>
      <w:r>
        <w:rPr>
          <w:rFonts w:ascii="Arial" w:hAnsi="Arial" w:cs="Arial"/>
        </w:rPr>
        <w:t>receive</w:t>
      </w:r>
      <w:r w:rsidR="00800B25">
        <w:rPr>
          <w:rFonts w:ascii="Arial" w:hAnsi="Arial" w:cs="Arial"/>
        </w:rPr>
        <w:t xml:space="preserve"> any</w:t>
      </w:r>
      <w:r>
        <w:rPr>
          <w:rFonts w:ascii="Arial" w:hAnsi="Arial" w:cs="Arial"/>
        </w:rPr>
        <w:t xml:space="preserve"> complaint</w:t>
      </w:r>
      <w:r w:rsidR="00800B25">
        <w:rPr>
          <w:rFonts w:ascii="Arial" w:hAnsi="Arial" w:cs="Arial"/>
        </w:rPr>
        <w:t>s</w:t>
      </w:r>
      <w:r>
        <w:rPr>
          <w:rFonts w:ascii="Arial" w:hAnsi="Arial" w:cs="Arial"/>
        </w:rPr>
        <w:t xml:space="preserve"> during 202</w:t>
      </w:r>
      <w:r w:rsidR="00800B25">
        <w:rPr>
          <w:rFonts w:ascii="Arial" w:hAnsi="Arial" w:cs="Arial"/>
        </w:rPr>
        <w:t>4</w:t>
      </w:r>
      <w:r>
        <w:rPr>
          <w:rFonts w:ascii="Arial" w:hAnsi="Arial" w:cs="Arial"/>
        </w:rPr>
        <w:t>-202</w:t>
      </w:r>
      <w:r w:rsidR="00800B25">
        <w:rPr>
          <w:rFonts w:ascii="Arial" w:hAnsi="Arial" w:cs="Arial"/>
        </w:rPr>
        <w:t>5</w:t>
      </w:r>
      <w:r>
        <w:rPr>
          <w:rFonts w:ascii="Arial" w:hAnsi="Arial" w:cs="Arial"/>
        </w:rPr>
        <w:t xml:space="preserve">.    </w:t>
      </w:r>
    </w:p>
    <w:p w14:paraId="24F24785" w14:textId="77777777" w:rsidR="00E033F8" w:rsidRDefault="00E033F8">
      <w:pPr>
        <w:rPr>
          <w:rFonts w:ascii="Arial" w:hAnsi="Arial" w:cs="Arial"/>
        </w:rPr>
      </w:pPr>
    </w:p>
    <w:p w14:paraId="2AA6F5DB" w14:textId="02346117" w:rsidR="00E033F8" w:rsidRDefault="00E033F8">
      <w:pPr>
        <w:rPr>
          <w:rFonts w:ascii="Arial" w:hAnsi="Arial" w:cs="Arial"/>
        </w:rPr>
      </w:pPr>
      <w:r>
        <w:rPr>
          <w:rFonts w:ascii="Arial" w:hAnsi="Arial" w:cs="Arial"/>
        </w:rPr>
        <w:t>BFHD did not refuse to accept any complaints</w:t>
      </w:r>
      <w:r w:rsidR="00800B25">
        <w:rPr>
          <w:rFonts w:ascii="Arial" w:hAnsi="Arial" w:cs="Arial"/>
        </w:rPr>
        <w:t xml:space="preserve"> during 2024-2025</w:t>
      </w:r>
      <w:r>
        <w:rPr>
          <w:rFonts w:ascii="Arial" w:hAnsi="Arial" w:cs="Arial"/>
        </w:rPr>
        <w:t>.</w:t>
      </w:r>
    </w:p>
    <w:p w14:paraId="2C328284" w14:textId="77777777" w:rsidR="00E033F8" w:rsidRDefault="00E033F8">
      <w:pPr>
        <w:rPr>
          <w:rFonts w:ascii="Arial" w:hAnsi="Arial" w:cs="Arial"/>
        </w:rPr>
      </w:pPr>
    </w:p>
    <w:p w14:paraId="5779B2FE" w14:textId="77777777" w:rsidR="00E033F8" w:rsidRDefault="00E033F8">
      <w:pPr>
        <w:rPr>
          <w:rFonts w:ascii="Arial" w:hAnsi="Arial" w:cs="Arial"/>
        </w:rPr>
      </w:pPr>
    </w:p>
    <w:p w14:paraId="497C8D32" w14:textId="1052BBF4" w:rsidR="00E033F8" w:rsidRPr="00E033F8" w:rsidRDefault="00E033F8">
      <w:pPr>
        <w:rPr>
          <w:rFonts w:ascii="Arial" w:hAnsi="Arial" w:cs="Arial"/>
          <w:b/>
          <w:bCs/>
        </w:rPr>
      </w:pPr>
      <w:r w:rsidRPr="00E033F8">
        <w:rPr>
          <w:rFonts w:ascii="Arial" w:hAnsi="Arial" w:cs="Arial"/>
          <w:b/>
          <w:bCs/>
        </w:rPr>
        <w:t>Feedback and Tenant Satisfaction</w:t>
      </w:r>
    </w:p>
    <w:p w14:paraId="34FC041E" w14:textId="6490A545" w:rsidR="00E033F8" w:rsidRDefault="00E033F8">
      <w:pPr>
        <w:rPr>
          <w:rFonts w:ascii="Arial" w:hAnsi="Arial" w:cs="Arial"/>
        </w:rPr>
      </w:pPr>
      <w:r>
        <w:rPr>
          <w:rFonts w:ascii="Arial" w:hAnsi="Arial" w:cs="Arial"/>
        </w:rPr>
        <w:t xml:space="preserve">The damp policy was amended following </w:t>
      </w:r>
      <w:r w:rsidR="00800B25">
        <w:rPr>
          <w:rFonts w:ascii="Arial" w:hAnsi="Arial" w:cs="Arial"/>
        </w:rPr>
        <w:t>a</w:t>
      </w:r>
      <w:r>
        <w:rPr>
          <w:rFonts w:ascii="Arial" w:hAnsi="Arial" w:cs="Arial"/>
        </w:rPr>
        <w:t xml:space="preserve"> complaint</w:t>
      </w:r>
      <w:r w:rsidR="00800B25">
        <w:rPr>
          <w:rFonts w:ascii="Arial" w:hAnsi="Arial" w:cs="Arial"/>
        </w:rPr>
        <w:t xml:space="preserve"> in 2023-2024</w:t>
      </w:r>
      <w:r>
        <w:rPr>
          <w:rFonts w:ascii="Arial" w:hAnsi="Arial" w:cs="Arial"/>
        </w:rPr>
        <w:t xml:space="preserve"> to deal with issues more productively.  </w:t>
      </w:r>
    </w:p>
    <w:p w14:paraId="550A2E1D" w14:textId="77777777" w:rsidR="00E033F8" w:rsidRDefault="00E033F8">
      <w:pPr>
        <w:rPr>
          <w:rFonts w:ascii="Arial" w:hAnsi="Arial" w:cs="Arial"/>
        </w:rPr>
      </w:pPr>
    </w:p>
    <w:p w14:paraId="198F32FB" w14:textId="07EB2CE9" w:rsidR="00E033F8" w:rsidRPr="00147213" w:rsidRDefault="00E033F8">
      <w:pPr>
        <w:rPr>
          <w:rFonts w:ascii="Arial" w:hAnsi="Arial" w:cs="Arial"/>
        </w:rPr>
      </w:pPr>
      <w:r>
        <w:rPr>
          <w:rFonts w:ascii="Arial" w:hAnsi="Arial" w:cs="Arial"/>
        </w:rPr>
        <w:t xml:space="preserve">Feedback regarding </w:t>
      </w:r>
      <w:r w:rsidR="00E77EEF">
        <w:rPr>
          <w:rFonts w:ascii="Arial" w:hAnsi="Arial" w:cs="Arial"/>
        </w:rPr>
        <w:t xml:space="preserve">all Tenant issues are </w:t>
      </w:r>
      <w:r>
        <w:rPr>
          <w:rFonts w:ascii="Arial" w:hAnsi="Arial" w:cs="Arial"/>
        </w:rPr>
        <w:t xml:space="preserve">discussed </w:t>
      </w:r>
      <w:r w:rsidR="00E77EEF">
        <w:rPr>
          <w:rFonts w:ascii="Arial" w:hAnsi="Arial" w:cs="Arial"/>
        </w:rPr>
        <w:t>at quarter yearly meetings.</w:t>
      </w:r>
      <w:r>
        <w:rPr>
          <w:rFonts w:ascii="Arial" w:hAnsi="Arial" w:cs="Arial"/>
        </w:rPr>
        <w:t xml:space="preserve">  </w:t>
      </w:r>
    </w:p>
    <w:sectPr w:rsidR="00E033F8" w:rsidRPr="00147213" w:rsidSect="00BD661F">
      <w:headerReference w:type="default" r:id="rId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4D3DF" w14:textId="77777777" w:rsidR="00E87E62" w:rsidRDefault="00E87E62" w:rsidP="000E1829">
      <w:r>
        <w:separator/>
      </w:r>
    </w:p>
  </w:endnote>
  <w:endnote w:type="continuationSeparator" w:id="0">
    <w:p w14:paraId="4FCDA6FD" w14:textId="77777777" w:rsidR="00E87E62" w:rsidRDefault="00E87E62" w:rsidP="000E1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B72B2" w14:textId="77777777" w:rsidR="00E87E62" w:rsidRDefault="00E87E62" w:rsidP="000E1829">
      <w:r>
        <w:separator/>
      </w:r>
    </w:p>
  </w:footnote>
  <w:footnote w:type="continuationSeparator" w:id="0">
    <w:p w14:paraId="611FC365" w14:textId="77777777" w:rsidR="00E87E62" w:rsidRDefault="00E87E62" w:rsidP="000E1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4E2C4" w14:textId="77777777" w:rsidR="000E1829" w:rsidRDefault="000E1829">
    <w:pPr>
      <w:pStyle w:val="Header"/>
    </w:pPr>
    <w:r>
      <w:rPr>
        <w:noProof/>
      </w:rPr>
      <w:drawing>
        <wp:anchor distT="0" distB="0" distL="114300" distR="114300" simplePos="0" relativeHeight="251658240" behindDoc="1" locked="0" layoutInCell="1" allowOverlap="1" wp14:anchorId="56B2AB47" wp14:editId="1F61B30A">
          <wp:simplePos x="0" y="0"/>
          <wp:positionH relativeFrom="page">
            <wp:align>left</wp:align>
          </wp:positionH>
          <wp:positionV relativeFrom="page">
            <wp:align>top</wp:align>
          </wp:positionV>
          <wp:extent cx="7617600" cy="10692000"/>
          <wp:effectExtent l="0" t="0" r="254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dford_flower_homes_letterhead-01.jpg"/>
                  <pic:cNvPicPr/>
                </pic:nvPicPr>
                <pic:blipFill>
                  <a:blip r:embed="rId1">
                    <a:extLst>
                      <a:ext uri="{28A0092B-C50C-407E-A947-70E740481C1C}">
                        <a14:useLocalDpi xmlns:a14="http://schemas.microsoft.com/office/drawing/2010/main" val="0"/>
                      </a:ext>
                    </a:extLst>
                  </a:blip>
                  <a:stretch>
                    <a:fillRect/>
                  </a:stretch>
                </pic:blipFill>
                <pic:spPr>
                  <a:xfrm>
                    <a:off x="0" y="0"/>
                    <a:ext cx="7617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721040"/>
    <w:multiLevelType w:val="hybridMultilevel"/>
    <w:tmpl w:val="52D40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FD34A5"/>
    <w:multiLevelType w:val="hybridMultilevel"/>
    <w:tmpl w:val="F4C86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645FE1"/>
    <w:multiLevelType w:val="hybridMultilevel"/>
    <w:tmpl w:val="09509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DB2ACB"/>
    <w:multiLevelType w:val="hybridMultilevel"/>
    <w:tmpl w:val="23E0A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6569712">
    <w:abstractNumId w:val="2"/>
  </w:num>
  <w:num w:numId="2" w16cid:durableId="683748331">
    <w:abstractNumId w:val="0"/>
  </w:num>
  <w:num w:numId="3" w16cid:durableId="182062723">
    <w:abstractNumId w:val="1"/>
  </w:num>
  <w:num w:numId="4" w16cid:durableId="10742033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829"/>
    <w:rsid w:val="000E1829"/>
    <w:rsid w:val="00147213"/>
    <w:rsid w:val="001A004B"/>
    <w:rsid w:val="001D391F"/>
    <w:rsid w:val="002A304D"/>
    <w:rsid w:val="00344B6E"/>
    <w:rsid w:val="003E189E"/>
    <w:rsid w:val="003E25A9"/>
    <w:rsid w:val="005B47DB"/>
    <w:rsid w:val="006556D9"/>
    <w:rsid w:val="00692F09"/>
    <w:rsid w:val="00800B25"/>
    <w:rsid w:val="008B0637"/>
    <w:rsid w:val="00955972"/>
    <w:rsid w:val="009D30FB"/>
    <w:rsid w:val="009D40FE"/>
    <w:rsid w:val="00A21E67"/>
    <w:rsid w:val="00B6453C"/>
    <w:rsid w:val="00BD661F"/>
    <w:rsid w:val="00C30E5F"/>
    <w:rsid w:val="00D304EB"/>
    <w:rsid w:val="00E033F8"/>
    <w:rsid w:val="00E77EEF"/>
    <w:rsid w:val="00E87E62"/>
    <w:rsid w:val="00F07382"/>
    <w:rsid w:val="00F6191D"/>
    <w:rsid w:val="00FB7749"/>
    <w:rsid w:val="00FC50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7CF60"/>
  <w14:defaultImageDpi w14:val="32767"/>
  <w15:chartTrackingRefBased/>
  <w15:docId w15:val="{BDD6A2C3-DE61-2D42-8F66-22AB11186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829"/>
    <w:pPr>
      <w:tabs>
        <w:tab w:val="center" w:pos="4680"/>
        <w:tab w:val="right" w:pos="9360"/>
      </w:tabs>
    </w:pPr>
  </w:style>
  <w:style w:type="character" w:customStyle="1" w:styleId="HeaderChar">
    <w:name w:val="Header Char"/>
    <w:basedOn w:val="DefaultParagraphFont"/>
    <w:link w:val="Header"/>
    <w:uiPriority w:val="99"/>
    <w:rsid w:val="000E1829"/>
  </w:style>
  <w:style w:type="paragraph" w:styleId="Footer">
    <w:name w:val="footer"/>
    <w:basedOn w:val="Normal"/>
    <w:link w:val="FooterChar"/>
    <w:uiPriority w:val="99"/>
    <w:unhideWhenUsed/>
    <w:rsid w:val="000E1829"/>
    <w:pPr>
      <w:tabs>
        <w:tab w:val="center" w:pos="4680"/>
        <w:tab w:val="right" w:pos="9360"/>
      </w:tabs>
    </w:pPr>
  </w:style>
  <w:style w:type="character" w:customStyle="1" w:styleId="FooterChar">
    <w:name w:val="Footer Char"/>
    <w:basedOn w:val="DefaultParagraphFont"/>
    <w:link w:val="Footer"/>
    <w:uiPriority w:val="99"/>
    <w:rsid w:val="000E1829"/>
  </w:style>
  <w:style w:type="paragraph" w:customStyle="1" w:styleId="Body">
    <w:name w:val="Body"/>
    <w:rsid w:val="00D304EB"/>
    <w:pPr>
      <w:pBdr>
        <w:top w:val="nil"/>
        <w:left w:val="nil"/>
        <w:bottom w:val="nil"/>
        <w:right w:val="nil"/>
        <w:between w:val="nil"/>
        <w:bar w:val="nil"/>
      </w:pBdr>
    </w:pPr>
    <w:rPr>
      <w:rFonts w:ascii="Times New Roman" w:eastAsia="Times New Roman" w:hAnsi="Times New Roman" w:cs="Times New Roman"/>
      <w:color w:val="000000"/>
      <w:u w:color="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157</Words>
  <Characters>898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Clarke</dc:creator>
  <cp:keywords/>
  <dc:description/>
  <cp:lastModifiedBy>David Tarren</cp:lastModifiedBy>
  <cp:revision>4</cp:revision>
  <cp:lastPrinted>2022-10-19T12:06:00Z</cp:lastPrinted>
  <dcterms:created xsi:type="dcterms:W3CDTF">2024-06-10T09:39:00Z</dcterms:created>
  <dcterms:modified xsi:type="dcterms:W3CDTF">2025-05-09T11:13:00Z</dcterms:modified>
</cp:coreProperties>
</file>